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E9" w:rsidRDefault="00893EE9" w:rsidP="00893EE9">
      <w:pPr>
        <w:pStyle w:val="KonuBal"/>
        <w:tabs>
          <w:tab w:val="left" w:pos="4536"/>
        </w:tabs>
        <w:rPr>
          <w:sz w:val="32"/>
        </w:rPr>
      </w:pPr>
      <w:r>
        <w:rPr>
          <w:sz w:val="32"/>
        </w:rPr>
        <w:t>SORUŞTURMA RAPORU</w:t>
      </w:r>
    </w:p>
    <w:p w:rsidR="00893EE9" w:rsidRPr="00B97793" w:rsidRDefault="00893EE9" w:rsidP="00893EE9">
      <w:pPr>
        <w:pStyle w:val="AltKonuBal"/>
        <w:rPr>
          <w:lang w:eastAsia="ar-SA"/>
        </w:rPr>
      </w:pPr>
    </w:p>
    <w:tbl>
      <w:tblPr>
        <w:tblW w:w="10110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4786"/>
        <w:gridCol w:w="5324"/>
      </w:tblGrid>
      <w:tr w:rsidR="00893EE9" w:rsidTr="00B61ECC">
        <w:tc>
          <w:tcPr>
            <w:tcW w:w="4786" w:type="dxa"/>
          </w:tcPr>
          <w:p w:rsidR="00893EE9" w:rsidRPr="00056BCD" w:rsidRDefault="00893EE9" w:rsidP="00B61ECC">
            <w:pPr>
              <w:rPr>
                <w:b/>
              </w:rPr>
            </w:pPr>
            <w:r w:rsidRPr="00056BCD">
              <w:rPr>
                <w:b/>
              </w:rPr>
              <w:t xml:space="preserve">Soruşturmayı Açan </w:t>
            </w:r>
            <w:proofErr w:type="gramStart"/>
            <w:r w:rsidRPr="00056BCD">
              <w:rPr>
                <w:b/>
              </w:rPr>
              <w:t xml:space="preserve">Makam           </w:t>
            </w:r>
            <w:r>
              <w:rPr>
                <w:b/>
              </w:rPr>
              <w:t xml:space="preserve">                </w:t>
            </w:r>
            <w:r w:rsidRPr="00056BCD">
              <w:rPr>
                <w:b/>
              </w:rPr>
              <w:t>:</w:t>
            </w:r>
            <w:proofErr w:type="gramEnd"/>
            <w:r w:rsidRPr="00056BCD">
              <w:rPr>
                <w:b/>
              </w:rPr>
              <w:t xml:space="preserve"> </w:t>
            </w:r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</w:tc>
      </w:tr>
      <w:tr w:rsidR="00893EE9" w:rsidTr="00B61ECC">
        <w:tc>
          <w:tcPr>
            <w:tcW w:w="4786" w:type="dxa"/>
          </w:tcPr>
          <w:p w:rsidR="00893EE9" w:rsidRPr="00056BCD" w:rsidRDefault="00893EE9" w:rsidP="00B61ECC">
            <w:pPr>
              <w:rPr>
                <w:b/>
              </w:rPr>
            </w:pPr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</w:tc>
      </w:tr>
      <w:tr w:rsidR="00893EE9" w:rsidTr="00B61ECC">
        <w:tc>
          <w:tcPr>
            <w:tcW w:w="4786" w:type="dxa"/>
          </w:tcPr>
          <w:p w:rsidR="00893EE9" w:rsidRDefault="00893EE9" w:rsidP="00B61ECC">
            <w:pPr>
              <w:rPr>
                <w:b/>
              </w:rPr>
            </w:pPr>
            <w:r w:rsidRPr="00056BCD">
              <w:rPr>
                <w:b/>
              </w:rPr>
              <w:t xml:space="preserve">Soruşturma Emri Tarih / </w:t>
            </w:r>
            <w:proofErr w:type="gramStart"/>
            <w:r w:rsidRPr="00056BCD">
              <w:rPr>
                <w:b/>
              </w:rPr>
              <w:t xml:space="preserve">Sayısı   </w:t>
            </w:r>
            <w:r>
              <w:rPr>
                <w:b/>
              </w:rPr>
              <w:t xml:space="preserve">              </w:t>
            </w:r>
            <w:r w:rsidRPr="00056BCD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056BCD">
              <w:rPr>
                <w:b/>
              </w:rPr>
              <w:t>:</w:t>
            </w:r>
            <w:proofErr w:type="gramEnd"/>
          </w:p>
          <w:p w:rsidR="00893EE9" w:rsidRDefault="00893EE9" w:rsidP="00B61ECC">
            <w:pPr>
              <w:rPr>
                <w:b/>
              </w:rPr>
            </w:pPr>
          </w:p>
          <w:p w:rsidR="00893EE9" w:rsidRDefault="00893EE9" w:rsidP="00B61ECC">
            <w:pPr>
              <w:rPr>
                <w:b/>
              </w:rPr>
            </w:pPr>
            <w:r>
              <w:rPr>
                <w:b/>
              </w:rPr>
              <w:t xml:space="preserve">Soruşturmaya Başlama </w:t>
            </w:r>
            <w:proofErr w:type="gramStart"/>
            <w:r>
              <w:rPr>
                <w:b/>
              </w:rPr>
              <w:t>Tarihi                      :</w:t>
            </w:r>
            <w:proofErr w:type="gramEnd"/>
          </w:p>
          <w:p w:rsidR="00893EE9" w:rsidRDefault="00893EE9" w:rsidP="00B61ECC">
            <w:pPr>
              <w:rPr>
                <w:b/>
              </w:rPr>
            </w:pPr>
          </w:p>
          <w:p w:rsidR="00893EE9" w:rsidRPr="001B0A7D" w:rsidRDefault="00893EE9" w:rsidP="00B61ECC">
            <w:pPr>
              <w:rPr>
                <w:b/>
              </w:rPr>
            </w:pPr>
            <w:r w:rsidRPr="001B0A7D">
              <w:rPr>
                <w:b/>
              </w:rPr>
              <w:t xml:space="preserve">Soruşturmanın Bitiş </w:t>
            </w:r>
            <w:proofErr w:type="gramStart"/>
            <w:r w:rsidRPr="001B0A7D">
              <w:rPr>
                <w:b/>
              </w:rPr>
              <w:t>Tarihi</w:t>
            </w:r>
            <w:r>
              <w:rPr>
                <w:b/>
              </w:rPr>
              <w:t xml:space="preserve">                           :</w:t>
            </w:r>
            <w:proofErr w:type="gramEnd"/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  <w:p w:rsidR="00893EE9" w:rsidRDefault="00893EE9" w:rsidP="00B61ECC">
            <w:pPr>
              <w:jc w:val="both"/>
            </w:pPr>
          </w:p>
          <w:p w:rsidR="00893EE9" w:rsidRDefault="00893EE9" w:rsidP="00B61ECC">
            <w:pPr>
              <w:jc w:val="both"/>
              <w:rPr>
                <w:i/>
              </w:rPr>
            </w:pPr>
            <w:r>
              <w:rPr>
                <w:i/>
              </w:rPr>
              <w:t>(Görev yazısının soruşturmacıya tebliğ tarihi</w:t>
            </w:r>
            <w:r w:rsidRPr="00056BCD">
              <w:rPr>
                <w:i/>
              </w:rPr>
              <w:t>)</w:t>
            </w:r>
          </w:p>
          <w:p w:rsidR="00893EE9" w:rsidRDefault="00893EE9" w:rsidP="00B61ECC"/>
          <w:p w:rsidR="00893EE9" w:rsidRPr="001B0A7D" w:rsidRDefault="00893EE9" w:rsidP="00B61ECC">
            <w:pPr>
              <w:rPr>
                <w:i/>
              </w:rPr>
            </w:pPr>
            <w:r w:rsidRPr="001B0A7D">
              <w:rPr>
                <w:i/>
              </w:rPr>
              <w:t>(</w:t>
            </w:r>
            <w:r>
              <w:rPr>
                <w:i/>
              </w:rPr>
              <w:t>Soruşturmacının raporu düzenlediği tarih</w:t>
            </w:r>
            <w:r w:rsidRPr="001B0A7D">
              <w:rPr>
                <w:i/>
              </w:rPr>
              <w:t>)</w:t>
            </w:r>
          </w:p>
        </w:tc>
      </w:tr>
      <w:tr w:rsidR="00893EE9" w:rsidTr="00B61ECC">
        <w:tc>
          <w:tcPr>
            <w:tcW w:w="4786" w:type="dxa"/>
          </w:tcPr>
          <w:p w:rsidR="00893EE9" w:rsidRDefault="00893EE9" w:rsidP="00B61ECC">
            <w:pPr>
              <w:rPr>
                <w:b/>
              </w:rPr>
            </w:pPr>
          </w:p>
          <w:p w:rsidR="00893EE9" w:rsidRPr="00056BCD" w:rsidRDefault="00893EE9" w:rsidP="00B61ECC">
            <w:pPr>
              <w:rPr>
                <w:b/>
              </w:rPr>
            </w:pPr>
            <w:r w:rsidRPr="00056BCD">
              <w:rPr>
                <w:b/>
              </w:rPr>
              <w:t xml:space="preserve">Soruşturma </w:t>
            </w:r>
            <w:proofErr w:type="gramStart"/>
            <w:r w:rsidRPr="00056BCD">
              <w:rPr>
                <w:b/>
              </w:rPr>
              <w:t xml:space="preserve">Konusu </w:t>
            </w:r>
            <w:r>
              <w:rPr>
                <w:b/>
              </w:rPr>
              <w:t xml:space="preserve">                                      :</w:t>
            </w:r>
            <w:proofErr w:type="gramEnd"/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</w:tc>
      </w:tr>
      <w:tr w:rsidR="00893EE9" w:rsidTr="00B61ECC">
        <w:tc>
          <w:tcPr>
            <w:tcW w:w="4786" w:type="dxa"/>
          </w:tcPr>
          <w:p w:rsidR="00893EE9" w:rsidRDefault="00893EE9" w:rsidP="00B61ECC">
            <w:pPr>
              <w:rPr>
                <w:b/>
              </w:rPr>
            </w:pPr>
          </w:p>
          <w:p w:rsidR="00893EE9" w:rsidRPr="009348D4" w:rsidRDefault="00893EE9" w:rsidP="002879C3">
            <w:pPr>
              <w:rPr>
                <w:b/>
              </w:rPr>
            </w:pPr>
            <w:r>
              <w:rPr>
                <w:b/>
              </w:rPr>
              <w:t xml:space="preserve">Soruşturulan Öğrencinin </w:t>
            </w:r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</w:tc>
      </w:tr>
      <w:tr w:rsidR="00893EE9" w:rsidTr="00B61ECC">
        <w:trPr>
          <w:trHeight w:val="23"/>
        </w:trPr>
        <w:tc>
          <w:tcPr>
            <w:tcW w:w="4786" w:type="dxa"/>
          </w:tcPr>
          <w:p w:rsidR="00893EE9" w:rsidRDefault="00893EE9" w:rsidP="00B61ECC">
            <w:pPr>
              <w:rPr>
                <w:b/>
              </w:rPr>
            </w:pPr>
            <w:r w:rsidRPr="009348D4">
              <w:rPr>
                <w:b/>
              </w:rPr>
              <w:tab/>
              <w:t>Adı Soyadı</w:t>
            </w:r>
            <w:r w:rsidRPr="009348D4">
              <w:rPr>
                <w:b/>
              </w:rPr>
              <w:tab/>
            </w:r>
            <w:r w:rsidRPr="009348D4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348D4">
              <w:rPr>
                <w:b/>
              </w:rPr>
              <w:t>:</w:t>
            </w:r>
          </w:p>
          <w:p w:rsidR="00893EE9" w:rsidRDefault="00893EE9" w:rsidP="00B61EC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Pr="009348D4">
              <w:rPr>
                <w:b/>
              </w:rPr>
              <w:t>TC Kimlik No</w:t>
            </w:r>
            <w:r w:rsidRPr="009348D4">
              <w:rPr>
                <w:b/>
              </w:rPr>
              <w:tab/>
            </w:r>
            <w:r>
              <w:rPr>
                <w:b/>
              </w:rPr>
              <w:t xml:space="preserve">                           </w:t>
            </w:r>
            <w:r w:rsidRPr="009348D4">
              <w:rPr>
                <w:b/>
              </w:rPr>
              <w:t>:</w:t>
            </w:r>
          </w:p>
          <w:p w:rsidR="00893EE9" w:rsidRDefault="00F6075A" w:rsidP="00B61ECC">
            <w:pPr>
              <w:rPr>
                <w:b/>
              </w:rPr>
            </w:pPr>
            <w:r>
              <w:rPr>
                <w:b/>
              </w:rPr>
              <w:t xml:space="preserve">            Fakültesi/ </w:t>
            </w:r>
            <w:proofErr w:type="gramStart"/>
            <w:r>
              <w:rPr>
                <w:b/>
              </w:rPr>
              <w:t xml:space="preserve">Bölümü                               </w:t>
            </w:r>
            <w:r w:rsidR="00893EE9">
              <w:rPr>
                <w:b/>
              </w:rPr>
              <w:t>:</w:t>
            </w:r>
            <w:proofErr w:type="gramEnd"/>
          </w:p>
          <w:p w:rsidR="00893EE9" w:rsidRDefault="00893EE9" w:rsidP="00B61ECC">
            <w:pPr>
              <w:rPr>
                <w:b/>
              </w:rPr>
            </w:pPr>
            <w:r>
              <w:rPr>
                <w:b/>
              </w:rPr>
              <w:t xml:space="preserve">            Öğrenci </w:t>
            </w:r>
            <w:proofErr w:type="gramStart"/>
            <w:r>
              <w:rPr>
                <w:b/>
              </w:rPr>
              <w:t>Numarası                              :</w:t>
            </w:r>
            <w:proofErr w:type="gramEnd"/>
          </w:p>
          <w:p w:rsidR="00893EE9" w:rsidRDefault="00893EE9" w:rsidP="00B61ECC">
            <w:pPr>
              <w:rPr>
                <w:b/>
              </w:rPr>
            </w:pPr>
            <w:r>
              <w:rPr>
                <w:b/>
              </w:rPr>
              <w:t xml:space="preserve">            Ev </w:t>
            </w:r>
            <w:proofErr w:type="gramStart"/>
            <w:r>
              <w:rPr>
                <w:b/>
              </w:rPr>
              <w:t xml:space="preserve">Adresi                                           </w:t>
            </w:r>
            <w:r w:rsidR="00F6075A">
              <w:rPr>
                <w:b/>
              </w:rPr>
              <w:t xml:space="preserve"> </w:t>
            </w:r>
            <w:r>
              <w:rPr>
                <w:b/>
              </w:rPr>
              <w:t xml:space="preserve"> :</w:t>
            </w:r>
            <w:proofErr w:type="gramEnd"/>
          </w:p>
          <w:p w:rsidR="00893EE9" w:rsidRPr="009348D4" w:rsidRDefault="00893EE9" w:rsidP="00B61ECC">
            <w:pPr>
              <w:rPr>
                <w:b/>
              </w:rPr>
            </w:pPr>
            <w:r>
              <w:rPr>
                <w:b/>
              </w:rPr>
              <w:t xml:space="preserve">            GSM/Ev </w:t>
            </w:r>
            <w:proofErr w:type="gramStart"/>
            <w:r>
              <w:rPr>
                <w:b/>
              </w:rPr>
              <w:t>Tel                                        :</w:t>
            </w:r>
            <w:proofErr w:type="gramEnd"/>
            <w:r>
              <w:rPr>
                <w:b/>
              </w:rPr>
              <w:t xml:space="preserve">         </w:t>
            </w:r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</w:tc>
      </w:tr>
      <w:tr w:rsidR="00893EE9" w:rsidTr="00B61ECC">
        <w:tc>
          <w:tcPr>
            <w:tcW w:w="4786" w:type="dxa"/>
          </w:tcPr>
          <w:p w:rsidR="00893EE9" w:rsidRPr="00DD64B2" w:rsidRDefault="00893EE9" w:rsidP="00B61ECC">
            <w:pPr>
              <w:ind w:right="-108"/>
            </w:pPr>
          </w:p>
        </w:tc>
        <w:tc>
          <w:tcPr>
            <w:tcW w:w="5324" w:type="dxa"/>
          </w:tcPr>
          <w:p w:rsidR="00893EE9" w:rsidRDefault="00893EE9" w:rsidP="00B61ECC">
            <w:pPr>
              <w:jc w:val="both"/>
            </w:pPr>
          </w:p>
        </w:tc>
      </w:tr>
    </w:tbl>
    <w:p w:rsidR="00893EE9" w:rsidRDefault="00893EE9" w:rsidP="00893EE9">
      <w:pPr>
        <w:jc w:val="both"/>
        <w:rPr>
          <w:i/>
        </w:rPr>
      </w:pPr>
      <w:r>
        <w:rPr>
          <w:b/>
        </w:rPr>
        <w:t>Soruşturmanın Safhaları ve Deliller</w:t>
      </w:r>
      <w:r w:rsidRPr="001B34F5">
        <w:rPr>
          <w:b/>
        </w:rPr>
        <w:t>:</w:t>
      </w:r>
      <w:r>
        <w:rPr>
          <w:b/>
        </w:rPr>
        <w:t xml:space="preserve"> </w:t>
      </w:r>
      <w:proofErr w:type="gramStart"/>
      <w:r w:rsidRPr="00F44665">
        <w:rPr>
          <w:i/>
        </w:rPr>
        <w:t>(</w:t>
      </w:r>
      <w:proofErr w:type="gramEnd"/>
      <w:r>
        <w:rPr>
          <w:i/>
        </w:rPr>
        <w:t>Soruşturma süreci, soruşturma kapsamında yapılan                                                                  işlemler madde madde yazılır. Alınan ifadelerin özeti yazılır.</w:t>
      </w:r>
      <w:proofErr w:type="gramStart"/>
      <w:r>
        <w:rPr>
          <w:i/>
        </w:rPr>
        <w:t>)</w:t>
      </w:r>
      <w:proofErr w:type="gramEnd"/>
      <w:r>
        <w:rPr>
          <w:i/>
        </w:rPr>
        <w:t xml:space="preserve">                                                       </w:t>
      </w:r>
    </w:p>
    <w:p w:rsidR="00893EE9" w:rsidRDefault="00893EE9" w:rsidP="00893EE9">
      <w:pPr>
        <w:spacing w:before="120"/>
        <w:jc w:val="both"/>
        <w:rPr>
          <w:b/>
        </w:rPr>
      </w:pPr>
    </w:p>
    <w:p w:rsidR="00893EE9" w:rsidRDefault="00893EE9" w:rsidP="00893EE9">
      <w:pPr>
        <w:spacing w:before="120"/>
        <w:jc w:val="both"/>
        <w:rPr>
          <w:b/>
        </w:rPr>
      </w:pPr>
      <w:r>
        <w:rPr>
          <w:b/>
        </w:rPr>
        <w:t xml:space="preserve">Olayın Tahlili ve </w:t>
      </w:r>
      <w:proofErr w:type="gramStart"/>
      <w:r>
        <w:rPr>
          <w:b/>
        </w:rPr>
        <w:t>Kanaat              :</w:t>
      </w:r>
      <w:proofErr w:type="gramEnd"/>
      <w:r>
        <w:rPr>
          <w:b/>
        </w:rPr>
        <w:t xml:space="preserve"> </w:t>
      </w:r>
    </w:p>
    <w:p w:rsidR="00893EE9" w:rsidRDefault="00893EE9" w:rsidP="00893EE9">
      <w:pPr>
        <w:spacing w:before="120"/>
        <w:ind w:firstLine="708"/>
        <w:jc w:val="both"/>
        <w:rPr>
          <w:i/>
        </w:rPr>
      </w:pPr>
      <w:r>
        <w:rPr>
          <w:i/>
        </w:rPr>
        <w:t>-</w:t>
      </w:r>
      <w:r w:rsidRPr="00306447">
        <w:rPr>
          <w:i/>
        </w:rPr>
        <w:t>Her suç maddesi ayrı ayrı tahlil edilerek delillere göre suçun sabit olup olmadığı, hangi fiil ile Yönetmelikte be</w:t>
      </w:r>
      <w:r>
        <w:rPr>
          <w:i/>
        </w:rPr>
        <w:t xml:space="preserve">lirtilen hangi suçun işlendiği, </w:t>
      </w:r>
      <w:r w:rsidRPr="00306447">
        <w:rPr>
          <w:i/>
        </w:rPr>
        <w:t xml:space="preserve">Yönetmeliğin ilgili maddesinin hangi bendinde </w:t>
      </w:r>
      <w:r>
        <w:rPr>
          <w:i/>
        </w:rPr>
        <w:t>belirtilen hangi suçun işlendiği</w:t>
      </w:r>
      <w:r w:rsidRPr="00306447">
        <w:rPr>
          <w:i/>
        </w:rPr>
        <w:t xml:space="preserve"> değerlendirilir. Birden fazla kişi hakkında soruşturma yapılıyorsa bu değerlendirme her soruşturulan için ayrı ayrı yapılır.</w:t>
      </w:r>
    </w:p>
    <w:p w:rsidR="00893EE9" w:rsidRDefault="00893EE9" w:rsidP="00893EE9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>-</w:t>
      </w:r>
      <w:r w:rsidRPr="0050120B">
        <w:rPr>
          <w:i/>
        </w:rPr>
        <w:t xml:space="preserve">Uygulanacak ceza teklif edilir. Uygulanacak ceza </w:t>
      </w:r>
      <w:r>
        <w:rPr>
          <w:i/>
        </w:rPr>
        <w:t xml:space="preserve">teklif edilirken Yönetmeliğin </w:t>
      </w:r>
      <w:bookmarkStart w:id="0" w:name="_GoBack"/>
      <w:bookmarkEnd w:id="0"/>
      <w:r>
        <w:rPr>
          <w:i/>
        </w:rPr>
        <w:t>23.</w:t>
      </w:r>
      <w:r w:rsidRPr="0050120B">
        <w:rPr>
          <w:i/>
        </w:rPr>
        <w:t>.</w:t>
      </w:r>
      <w:r>
        <w:rPr>
          <w:i/>
        </w:rPr>
        <w:t xml:space="preserve"> </w:t>
      </w:r>
      <w:r w:rsidRPr="0050120B">
        <w:rPr>
          <w:i/>
        </w:rPr>
        <w:t xml:space="preserve">maddesine göre takdiri indirimin uygulanıp uygulanmayacağı </w:t>
      </w:r>
      <w:r>
        <w:rPr>
          <w:i/>
        </w:rPr>
        <w:t xml:space="preserve">önerisi, </w:t>
      </w:r>
      <w:r w:rsidRPr="0050120B">
        <w:rPr>
          <w:i/>
        </w:rPr>
        <w:t>nedenleriyle birlikte belirtilir.</w:t>
      </w:r>
    </w:p>
    <w:p w:rsidR="00893EE9" w:rsidRDefault="00893EE9" w:rsidP="00893EE9">
      <w:pPr>
        <w:jc w:val="both"/>
        <w:rPr>
          <w:b/>
          <w:u w:val="single"/>
        </w:rPr>
      </w:pPr>
    </w:p>
    <w:p w:rsidR="00893EE9" w:rsidRPr="0050120B" w:rsidRDefault="00893EE9" w:rsidP="00893EE9">
      <w:pPr>
        <w:jc w:val="both"/>
        <w:rPr>
          <w:b/>
          <w:u w:val="single"/>
        </w:rPr>
      </w:pPr>
      <w:r w:rsidRPr="0050120B">
        <w:rPr>
          <w:b/>
          <w:u w:val="single"/>
        </w:rPr>
        <w:t xml:space="preserve">Sonuç ve </w:t>
      </w:r>
      <w:proofErr w:type="gramStart"/>
      <w:r w:rsidRPr="0050120B">
        <w:rPr>
          <w:b/>
          <w:u w:val="single"/>
        </w:rPr>
        <w:t>Öneri :</w:t>
      </w:r>
      <w:proofErr w:type="gramEnd"/>
    </w:p>
    <w:p w:rsidR="00893EE9" w:rsidRDefault="00893EE9" w:rsidP="00893EE9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893EE9" w:rsidRDefault="00893EE9" w:rsidP="00893EE9">
      <w:pPr>
        <w:autoSpaceDE w:val="0"/>
        <w:autoSpaceDN w:val="0"/>
        <w:adjustRightInd w:val="0"/>
        <w:ind w:firstLine="708"/>
        <w:jc w:val="both"/>
        <w:rPr>
          <w:b/>
        </w:rPr>
      </w:pPr>
      <w:r w:rsidRPr="0050120B">
        <w:rPr>
          <w:i/>
        </w:rPr>
        <w:t>- İşlenen suç ve önerilen ceza yazılır.</w:t>
      </w:r>
    </w:p>
    <w:p w:rsidR="00893EE9" w:rsidRDefault="00893EE9" w:rsidP="00893EE9">
      <w:pPr>
        <w:spacing w:before="120"/>
        <w:jc w:val="both"/>
        <w:rPr>
          <w:b/>
        </w:rPr>
      </w:pPr>
    </w:p>
    <w:p w:rsidR="00893EE9" w:rsidRDefault="00893EE9" w:rsidP="00893EE9">
      <w:pPr>
        <w:spacing w:before="120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893EE9" w:rsidTr="00B61ECC">
        <w:tc>
          <w:tcPr>
            <w:tcW w:w="5148" w:type="dxa"/>
          </w:tcPr>
          <w:p w:rsidR="00893EE9" w:rsidRDefault="00893EE9" w:rsidP="00B61ECC"/>
        </w:tc>
        <w:tc>
          <w:tcPr>
            <w:tcW w:w="4064" w:type="dxa"/>
          </w:tcPr>
          <w:p w:rsidR="00893EE9" w:rsidRDefault="00893EE9" w:rsidP="00B61ECC">
            <w:pPr>
              <w:jc w:val="center"/>
            </w:pPr>
          </w:p>
          <w:p w:rsidR="00893EE9" w:rsidRDefault="00893EE9" w:rsidP="00B61ECC">
            <w:pPr>
              <w:jc w:val="center"/>
            </w:pPr>
            <w:r>
              <w:t>Adı Soyadı</w:t>
            </w:r>
          </w:p>
          <w:p w:rsidR="00893EE9" w:rsidRDefault="00893EE9" w:rsidP="00B61ECC">
            <w:pPr>
              <w:jc w:val="center"/>
            </w:pPr>
            <w:r>
              <w:t>İmza ve Tarih</w:t>
            </w:r>
          </w:p>
          <w:p w:rsidR="00893EE9" w:rsidRDefault="00893EE9" w:rsidP="00B61ECC">
            <w:pPr>
              <w:jc w:val="center"/>
            </w:pPr>
            <w:r>
              <w:t>Soruşturmacının</w:t>
            </w:r>
          </w:p>
        </w:tc>
      </w:tr>
    </w:tbl>
    <w:p w:rsidR="00893EE9" w:rsidRPr="00487253" w:rsidRDefault="00893EE9" w:rsidP="00893EE9">
      <w:pPr>
        <w:rPr>
          <w:b/>
          <w:sz w:val="16"/>
          <w:szCs w:val="16"/>
        </w:rPr>
      </w:pPr>
    </w:p>
    <w:p w:rsidR="00DE1641" w:rsidRDefault="00DE1641"/>
    <w:p w:rsidR="00893EE9" w:rsidRDefault="00893EE9"/>
    <w:sectPr w:rsidR="0089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64"/>
    <w:rsid w:val="002879C3"/>
    <w:rsid w:val="00503864"/>
    <w:rsid w:val="00893EE9"/>
    <w:rsid w:val="00A55673"/>
    <w:rsid w:val="00DE1641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AltKonuBal"/>
    <w:link w:val="KonuBalChar"/>
    <w:qFormat/>
    <w:rsid w:val="00893EE9"/>
    <w:pPr>
      <w:suppressAutoHyphens/>
      <w:jc w:val="center"/>
    </w:pPr>
    <w:rPr>
      <w:b/>
      <w:bCs/>
      <w:sz w:val="28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93E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ltKonuBal">
    <w:name w:val="Subtitle"/>
    <w:basedOn w:val="Normal"/>
    <w:link w:val="AltKonuBalChar"/>
    <w:qFormat/>
    <w:rsid w:val="00893E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basedOn w:val="VarsaylanParagrafYazTipi"/>
    <w:link w:val="AltKonuBal"/>
    <w:rsid w:val="00893EE9"/>
    <w:rPr>
      <w:rFonts w:ascii="Arial" w:eastAsia="Times New Roman" w:hAnsi="Arial" w:cs="Arial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AltKonuBal"/>
    <w:link w:val="KonuBalChar"/>
    <w:qFormat/>
    <w:rsid w:val="00893EE9"/>
    <w:pPr>
      <w:suppressAutoHyphens/>
      <w:jc w:val="center"/>
    </w:pPr>
    <w:rPr>
      <w:b/>
      <w:bCs/>
      <w:sz w:val="28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93E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ltKonuBal">
    <w:name w:val="Subtitle"/>
    <w:basedOn w:val="Normal"/>
    <w:link w:val="AltKonuBalChar"/>
    <w:qFormat/>
    <w:rsid w:val="00893EE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tKonuBalChar">
    <w:name w:val="Alt Konu Başlığı Char"/>
    <w:basedOn w:val="VarsaylanParagrafYazTipi"/>
    <w:link w:val="AltKonuBal"/>
    <w:rsid w:val="00893EE9"/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can</cp:lastModifiedBy>
  <cp:revision>2</cp:revision>
  <dcterms:created xsi:type="dcterms:W3CDTF">2015-04-24T11:56:00Z</dcterms:created>
  <dcterms:modified xsi:type="dcterms:W3CDTF">2015-04-24T11:56:00Z</dcterms:modified>
</cp:coreProperties>
</file>